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79587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43001-84/2020-1</w:t>
            </w:r>
            <w:r w:rsidR="000844D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8E3332" w:rsidP="0052474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52474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4CE9" w:rsidRPr="00044CE9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556816" w:rsidRPr="00044CE9" w:rsidRDefault="00556816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3742C9" w:rsidRDefault="005247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E333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8E3332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44CE9" w:rsidRPr="003742C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844D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:rsidR="00E813F4" w:rsidRPr="003742C9" w:rsidRDefault="00E813F4" w:rsidP="0079587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742C9">
        <w:rPr>
          <w:rFonts w:ascii="Tahoma" w:hAnsi="Tahoma" w:cs="Tahoma"/>
          <w:b/>
          <w:szCs w:val="20"/>
        </w:rPr>
        <w:t>Vprašanje:</w:t>
      </w:r>
    </w:p>
    <w:p w:rsidR="00E813F4" w:rsidRPr="000844DF" w:rsidRDefault="00E813F4" w:rsidP="0079587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E3332" w:rsidRDefault="000844DF" w:rsidP="0079587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CESTA I IN CESTA II</w:t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pokrova iz </w:t>
      </w:r>
      <w:proofErr w:type="spellStart"/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250 kN, krožnega prereza s premerom 500 mm</w:t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pokrova iz </w:t>
      </w:r>
      <w:proofErr w:type="spellStart"/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 kN, krožnega prereza s premerom 500 mm</w:t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Pokrov fi 500 250 KN in 400 KN, ne obstajata. Ne nudi jih noben ponudnik.</w:t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Prosimo, če lahko napišete pravilne zahteve pokrovov oz. napišete, kdo take pokrove ima.</w:t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</w:rPr>
        <w:br/>
      </w:r>
      <w:r w:rsidRPr="000844DF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0844DF" w:rsidRPr="000844DF" w:rsidRDefault="000844DF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E3332" w:rsidRPr="000844DF" w:rsidRDefault="008E3332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9587C">
      <w:pPr>
        <w:pStyle w:val="Telobesedila2"/>
        <w:jc w:val="left"/>
        <w:rPr>
          <w:rFonts w:ascii="Tahoma" w:hAnsi="Tahoma" w:cs="Tahoma"/>
          <w:b/>
          <w:szCs w:val="20"/>
        </w:rPr>
      </w:pPr>
      <w:r w:rsidRPr="000844DF">
        <w:rPr>
          <w:rFonts w:ascii="Tahoma" w:hAnsi="Tahoma" w:cs="Tahoma"/>
          <w:b/>
          <w:szCs w:val="20"/>
        </w:rPr>
        <w:t>Odgovor:</w:t>
      </w:r>
    </w:p>
    <w:p w:rsidR="00FF7787" w:rsidRDefault="00FF7787" w:rsidP="0079587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539F" w:rsidRDefault="00FF7787" w:rsidP="00FF7787">
      <w:pPr>
        <w:pStyle w:val="Telobesedila2"/>
        <w:rPr>
          <w:rFonts w:ascii="Tahoma" w:hAnsi="Tahoma" w:cs="Tahoma"/>
          <w:szCs w:val="20"/>
        </w:rPr>
      </w:pPr>
      <w:r w:rsidRPr="00FF7787">
        <w:rPr>
          <w:rFonts w:ascii="Tahoma" w:hAnsi="Tahoma" w:cs="Tahoma"/>
          <w:szCs w:val="20"/>
        </w:rPr>
        <w:t xml:space="preserve">S projektno dokumentacijo in popisom del so prevideni standardni pokrovi. </w:t>
      </w:r>
    </w:p>
    <w:p w:rsidR="00FF7787" w:rsidRPr="00FF7787" w:rsidRDefault="00FF7787" w:rsidP="00FF7787">
      <w:pPr>
        <w:pStyle w:val="Telobesedila2"/>
        <w:rPr>
          <w:rFonts w:ascii="Tahoma" w:hAnsi="Tahoma" w:cs="Tahoma"/>
          <w:szCs w:val="20"/>
        </w:rPr>
      </w:pPr>
      <w:r w:rsidRPr="00FF7787">
        <w:rPr>
          <w:rFonts w:ascii="Tahoma" w:hAnsi="Tahoma" w:cs="Tahoma"/>
          <w:szCs w:val="20"/>
        </w:rPr>
        <w:t>Zahtev</w:t>
      </w:r>
      <w:r>
        <w:rPr>
          <w:rFonts w:ascii="Tahoma" w:hAnsi="Tahoma" w:cs="Tahoma"/>
          <w:szCs w:val="20"/>
        </w:rPr>
        <w:t>ane</w:t>
      </w:r>
      <w:r w:rsidRPr="00FF7787">
        <w:rPr>
          <w:rFonts w:ascii="Tahoma" w:hAnsi="Tahoma" w:cs="Tahoma"/>
          <w:szCs w:val="20"/>
        </w:rPr>
        <w:t xml:space="preserve"> </w:t>
      </w:r>
      <w:r w:rsidR="00E8539F">
        <w:rPr>
          <w:rFonts w:ascii="Tahoma" w:hAnsi="Tahoma" w:cs="Tahoma"/>
          <w:szCs w:val="20"/>
        </w:rPr>
        <w:t>t</w:t>
      </w:r>
      <w:r w:rsidRPr="00FF7787">
        <w:rPr>
          <w:rFonts w:ascii="Tahoma" w:hAnsi="Tahoma" w:cs="Tahoma"/>
          <w:szCs w:val="20"/>
        </w:rPr>
        <w:t xml:space="preserve">ehnične karakteristike </w:t>
      </w:r>
      <w:r w:rsidR="00E8539F">
        <w:rPr>
          <w:rFonts w:ascii="Tahoma" w:hAnsi="Tahoma" w:cs="Tahoma"/>
          <w:szCs w:val="20"/>
        </w:rPr>
        <w:t xml:space="preserve">za projektirane LTŽ pokrove </w:t>
      </w:r>
      <w:r w:rsidRPr="00FF7787">
        <w:rPr>
          <w:rFonts w:ascii="Tahoma" w:hAnsi="Tahoma" w:cs="Tahoma"/>
          <w:szCs w:val="20"/>
        </w:rPr>
        <w:t>so skladne z veljavno tehnično regulativo</w:t>
      </w:r>
      <w:r>
        <w:rPr>
          <w:rFonts w:ascii="Tahoma" w:hAnsi="Tahoma" w:cs="Tahoma"/>
          <w:szCs w:val="20"/>
        </w:rPr>
        <w:t>.</w:t>
      </w:r>
      <w:r w:rsidRPr="00FF7787">
        <w:rPr>
          <w:rFonts w:ascii="Tahoma" w:hAnsi="Tahoma" w:cs="Tahoma"/>
          <w:szCs w:val="20"/>
        </w:rPr>
        <w:t xml:space="preserve"> </w:t>
      </w:r>
    </w:p>
    <w:p w:rsidR="00E813F4" w:rsidRPr="000844DF" w:rsidRDefault="00E8539F" w:rsidP="0079587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Pokrovi so dobavljivi na evropskem trgu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E813F4" w:rsidRPr="00BB6A55" w:rsidRDefault="00E813F4" w:rsidP="0079587C">
      <w:pPr>
        <w:pStyle w:val="Konnaopomba-besedilo"/>
        <w:rPr>
          <w:rFonts w:ascii="Tahoma" w:hAnsi="Tahoma" w:cs="Tahoma"/>
          <w:szCs w:val="20"/>
        </w:rPr>
      </w:pPr>
    </w:p>
    <w:p w:rsidR="00556816" w:rsidRPr="00BB6A55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6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25" w:rsidRDefault="005C7725">
      <w:r>
        <w:separator/>
      </w:r>
    </w:p>
  </w:endnote>
  <w:endnote w:type="continuationSeparator" w:id="0">
    <w:p w:rsidR="005C7725" w:rsidRDefault="005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333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25" w:rsidRDefault="005C7725">
      <w:r>
        <w:separator/>
      </w:r>
    </w:p>
  </w:footnote>
  <w:footnote w:type="continuationSeparator" w:id="0">
    <w:p w:rsidR="005C7725" w:rsidRDefault="005C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0844DF"/>
    <w:rsid w:val="000E3FEE"/>
    <w:rsid w:val="00181FD7"/>
    <w:rsid w:val="001836BB"/>
    <w:rsid w:val="001A40F3"/>
    <w:rsid w:val="00216549"/>
    <w:rsid w:val="002247AD"/>
    <w:rsid w:val="0022621E"/>
    <w:rsid w:val="002507C2"/>
    <w:rsid w:val="0027548A"/>
    <w:rsid w:val="00284B3F"/>
    <w:rsid w:val="00290551"/>
    <w:rsid w:val="002F4ADC"/>
    <w:rsid w:val="003133A6"/>
    <w:rsid w:val="003560E2"/>
    <w:rsid w:val="003579C0"/>
    <w:rsid w:val="003742C9"/>
    <w:rsid w:val="00424A5A"/>
    <w:rsid w:val="0044323F"/>
    <w:rsid w:val="0045169C"/>
    <w:rsid w:val="00456F56"/>
    <w:rsid w:val="004B34B5"/>
    <w:rsid w:val="004D3563"/>
    <w:rsid w:val="00524745"/>
    <w:rsid w:val="00556816"/>
    <w:rsid w:val="005C7725"/>
    <w:rsid w:val="00634B0D"/>
    <w:rsid w:val="00637BE6"/>
    <w:rsid w:val="00643BB4"/>
    <w:rsid w:val="00645C38"/>
    <w:rsid w:val="0069244A"/>
    <w:rsid w:val="006A214A"/>
    <w:rsid w:val="006C791A"/>
    <w:rsid w:val="0079587C"/>
    <w:rsid w:val="007C3004"/>
    <w:rsid w:val="007E7530"/>
    <w:rsid w:val="008162BF"/>
    <w:rsid w:val="00851233"/>
    <w:rsid w:val="008C5E14"/>
    <w:rsid w:val="008E3332"/>
    <w:rsid w:val="009020A5"/>
    <w:rsid w:val="0091258E"/>
    <w:rsid w:val="00951AFB"/>
    <w:rsid w:val="009825A5"/>
    <w:rsid w:val="009A65F4"/>
    <w:rsid w:val="009B1FD9"/>
    <w:rsid w:val="009D447F"/>
    <w:rsid w:val="009F0926"/>
    <w:rsid w:val="00A05C73"/>
    <w:rsid w:val="00A17575"/>
    <w:rsid w:val="00A20396"/>
    <w:rsid w:val="00A42F37"/>
    <w:rsid w:val="00AD3747"/>
    <w:rsid w:val="00B95F20"/>
    <w:rsid w:val="00BA5F68"/>
    <w:rsid w:val="00BB6A55"/>
    <w:rsid w:val="00C22963"/>
    <w:rsid w:val="00C240E5"/>
    <w:rsid w:val="00C90246"/>
    <w:rsid w:val="00D271CB"/>
    <w:rsid w:val="00D32515"/>
    <w:rsid w:val="00D34E9A"/>
    <w:rsid w:val="00D732CF"/>
    <w:rsid w:val="00DA1409"/>
    <w:rsid w:val="00DB7CDA"/>
    <w:rsid w:val="00E131A0"/>
    <w:rsid w:val="00E47BA4"/>
    <w:rsid w:val="00E51016"/>
    <w:rsid w:val="00E66D5B"/>
    <w:rsid w:val="00E813F4"/>
    <w:rsid w:val="00E8539F"/>
    <w:rsid w:val="00E93A8B"/>
    <w:rsid w:val="00EA1375"/>
    <w:rsid w:val="00EB1D05"/>
    <w:rsid w:val="00F40620"/>
    <w:rsid w:val="00FA1E40"/>
    <w:rsid w:val="00FB79D4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FAF02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3</cp:revision>
  <cp:lastPrinted>2020-06-09T07:24:00Z</cp:lastPrinted>
  <dcterms:created xsi:type="dcterms:W3CDTF">2020-06-09T11:46:00Z</dcterms:created>
  <dcterms:modified xsi:type="dcterms:W3CDTF">2020-06-09T11:50:00Z</dcterms:modified>
</cp:coreProperties>
</file>